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5</w:t>
      </w:r>
      <w:r>
        <w:rPr>
          <w:rFonts w:hint="eastAsia" w:eastAsia="隶书"/>
          <w:b/>
          <w:sz w:val="44"/>
          <w:szCs w:val="44"/>
        </w:rPr>
        <w:t>年硕士研究生入学考试复试科目大纲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Cs w:val="21"/>
              </w:rPr>
            </w:pPr>
            <w:r>
              <w:rPr>
                <w:rFonts w:hint="eastAsia" w:ascii="华文仿宋" w:hAnsi="华文仿宋" w:eastAsia="华文仿宋"/>
                <w:b/>
                <w:szCs w:val="21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计算机与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数学</w:t>
            </w:r>
            <w:r>
              <w:rPr>
                <w:rFonts w:hint="eastAsia" w:ascii="宋体" w:hAnsi="宋体"/>
                <w:sz w:val="28"/>
                <w:szCs w:val="28"/>
              </w:rPr>
              <w:t>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085400 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88" w:lineRule="auto"/>
              <w:jc w:val="left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电子信息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计算机技术、人工智能应用方向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f05计算机网络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6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b/>
                <w:color w:val="333333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(一) </w:t>
            </w:r>
            <w:r>
              <w:rPr>
                <w:rFonts w:hint="eastAsia"/>
                <w:b/>
                <w:color w:val="333333"/>
                <w:sz w:val="24"/>
              </w:rPr>
              <w:t>计算机网络概述</w:t>
            </w:r>
            <w:bookmarkStart w:id="0" w:name="_GoBack"/>
            <w:bookmarkEnd w:id="0"/>
          </w:p>
          <w:p>
            <w:pPr>
              <w:jc w:val="left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计算机网络发展历史，计算机网络的概念、功能、分类，计算机网络的主要性能指标，计算机网络五层协议体系结构参考模型。</w:t>
            </w:r>
          </w:p>
          <w:p>
            <w:pPr>
              <w:jc w:val="left"/>
              <w:rPr>
                <w:b/>
                <w:color w:val="333333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(二)</w:t>
            </w:r>
            <w:r>
              <w:rPr>
                <w:rFonts w:hint="eastAsia"/>
                <w:b/>
                <w:color w:val="333333"/>
                <w:sz w:val="24"/>
              </w:rPr>
              <w:t>物理层</w:t>
            </w:r>
          </w:p>
          <w:p>
            <w:pPr>
              <w:jc w:val="left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物理层的基本概念，数据通信基础知识，物理层下面的传输媒体，信道复用技术。</w:t>
            </w:r>
          </w:p>
          <w:p>
            <w:pPr>
              <w:jc w:val="left"/>
              <w:rPr>
                <w:b/>
                <w:color w:val="333333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(三)</w:t>
            </w:r>
            <w:r>
              <w:rPr>
                <w:rFonts w:hint="eastAsia"/>
                <w:b/>
                <w:color w:val="333333"/>
                <w:sz w:val="24"/>
              </w:rPr>
              <w:t>数据链路层</w:t>
            </w:r>
          </w:p>
          <w:p>
            <w:pPr>
              <w:jc w:val="left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数据链路层的功能，透明传输问题，PPP协议，局域网的特点及拓扑分类，以太网的工作原理，物理层和在数据链路层扩展局域网。</w:t>
            </w:r>
          </w:p>
          <w:p>
            <w:pPr>
              <w:jc w:val="left"/>
              <w:rPr>
                <w:b/>
                <w:color w:val="333333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(四)</w:t>
            </w:r>
            <w:r>
              <w:rPr>
                <w:rFonts w:hint="eastAsia"/>
                <w:b/>
                <w:color w:val="333333"/>
                <w:sz w:val="24"/>
              </w:rPr>
              <w:t>网络层</w:t>
            </w:r>
          </w:p>
          <w:p>
            <w:pPr>
              <w:jc w:val="left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网络层的功能，网际协议IP，ARP协议，划分子网和构造超网，ICMP协议，路由协议（RIP、OSPF、BGP），VPN和NAT。</w:t>
            </w:r>
          </w:p>
          <w:p>
            <w:pPr>
              <w:jc w:val="left"/>
              <w:rPr>
                <w:b/>
                <w:color w:val="333333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(五)</w:t>
            </w:r>
            <w:r>
              <w:rPr>
                <w:rFonts w:hint="eastAsia"/>
                <w:b/>
                <w:color w:val="333333"/>
                <w:sz w:val="24"/>
              </w:rPr>
              <w:t>运输层</w:t>
            </w:r>
          </w:p>
          <w:p>
            <w:pPr>
              <w:jc w:val="left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传输层的功能，UDP协议，TCP协议，停止等待协议，滑动窗口协议，可靠传输，拥塞控制，流量控制。</w:t>
            </w:r>
          </w:p>
          <w:p>
            <w:pPr>
              <w:jc w:val="left"/>
              <w:rPr>
                <w:b/>
                <w:color w:val="333333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(六)</w:t>
            </w:r>
            <w:r>
              <w:rPr>
                <w:rFonts w:hint="eastAsia"/>
                <w:b/>
                <w:color w:val="333333"/>
                <w:sz w:val="24"/>
              </w:rPr>
              <w:t xml:space="preserve"> 应用层</w:t>
            </w:r>
          </w:p>
          <w:p>
            <w:pPr>
              <w:jc w:val="left"/>
              <w:rPr>
                <w:color w:val="333333"/>
                <w:sz w:val="24"/>
              </w:rPr>
            </w:pPr>
            <w:r>
              <w:rPr>
                <w:rFonts w:hint="eastAsia"/>
                <w:color w:val="333333"/>
                <w:sz w:val="24"/>
              </w:rPr>
              <w:t>域名系统DNS，文件传送协议，远程终端协议TELNET，万维网WWW， 电子邮件，动态主机配置协议DHCP。</w:t>
            </w:r>
          </w:p>
          <w:p>
            <w:pPr>
              <w:widowControl/>
              <w:shd w:val="clear" w:color="auto" w:fill="FFFFFF"/>
              <w:spacing w:line="360" w:lineRule="atLeast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bCs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186"/>
              </w:tabs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24"/>
              </w:rPr>
              <w:t>谢希仁，《计算机网络》（第7版），电子工业出版社，2017</w:t>
            </w:r>
          </w:p>
        </w:tc>
      </w:tr>
    </w:tbl>
    <w:p/>
    <w:p/>
    <w:p>
      <w:pPr>
        <w:rPr>
          <w:rFonts w:ascii="宋体" w:hAnsi="宋体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1MTVlNjliY2NmMGJmZDMwODMzYjExODg5ODkxN2IifQ=="/>
  </w:docVars>
  <w:rsids>
    <w:rsidRoot w:val="00963E1C"/>
    <w:rsid w:val="00014EDE"/>
    <w:rsid w:val="001E1862"/>
    <w:rsid w:val="00963E1C"/>
    <w:rsid w:val="00E00D9F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CA22BFF"/>
    <w:rsid w:val="3D8A3E9E"/>
    <w:rsid w:val="3DEA7081"/>
    <w:rsid w:val="4122270A"/>
    <w:rsid w:val="425A14ED"/>
    <w:rsid w:val="4478026A"/>
    <w:rsid w:val="48EF5232"/>
    <w:rsid w:val="4BD218D8"/>
    <w:rsid w:val="4E0E7D0D"/>
    <w:rsid w:val="50755107"/>
    <w:rsid w:val="524F6A06"/>
    <w:rsid w:val="52843C02"/>
    <w:rsid w:val="52EF1A6F"/>
    <w:rsid w:val="52F922A3"/>
    <w:rsid w:val="53544E95"/>
    <w:rsid w:val="548D6173"/>
    <w:rsid w:val="58C17B9F"/>
    <w:rsid w:val="5B2C3641"/>
    <w:rsid w:val="5BAC56BA"/>
    <w:rsid w:val="5DE11505"/>
    <w:rsid w:val="61B2336B"/>
    <w:rsid w:val="67B76AB7"/>
    <w:rsid w:val="67B7762E"/>
    <w:rsid w:val="7108119A"/>
    <w:rsid w:val="728C5F59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autoRedefine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autoRedefine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autoRedefine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9">
    <w:name w:val="页脚 字符"/>
    <w:basedOn w:val="5"/>
    <w:link w:val="2"/>
    <w:autoRedefine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424</Words>
  <Characters>472</Characters>
  <Lines>3</Lines>
  <Paragraphs>1</Paragraphs>
  <TotalTime>10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2021-04-11T01:33:00Z</dcterms:created>
  <dc:creator>Administrator.USER-20190227GT</dc:creator>
  <cp:lastModifiedBy>xx</cp:lastModifiedBy>
  <cp:lastPrinted>2021-04-13T08:47:00Z</cp:lastPrinted>
  <dcterms:modified xsi:type="dcterms:W3CDTF">2024-08-28T08:39:58Z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9EE0194D72A2472190EC6A8EEEB54423</vt:lpwstr>
  </property>
</Properties>
</file>